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EB" w:rsidRDefault="00EE66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A2009">
        <w:rPr>
          <w:rFonts w:ascii="Times New Roman" w:hAnsi="Times New Roman"/>
          <w:b/>
          <w:bCs/>
          <w:sz w:val="24"/>
          <w:szCs w:val="24"/>
        </w:rPr>
        <w:t>РОССИЙСКАЯ ФЕДЕРАЦИЯ</w:t>
      </w:r>
    </w:p>
    <w:p w:rsidR="00EB0BEB" w:rsidRDefault="004A20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БЕЛГОРОДСКАЯ ОБЛАСТЬ</w:t>
      </w:r>
    </w:p>
    <w:p w:rsidR="00EB0BEB" w:rsidRDefault="00EB0BEB">
      <w:pPr>
        <w:spacing w:after="0" w:line="240" w:lineRule="auto"/>
        <w:jc w:val="center"/>
        <w:rPr>
          <w:b/>
          <w:bCs/>
        </w:rPr>
      </w:pPr>
    </w:p>
    <w:p w:rsidR="00EB0BEB" w:rsidRDefault="00177920">
      <w:pPr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7.25pt;visibility:visible;mso-wrap-style:square">
            <v:imagedata r:id="rId7" o:title=""/>
          </v:shape>
        </w:pict>
      </w:r>
    </w:p>
    <w:p w:rsidR="00EB0BEB" w:rsidRDefault="00EB0BEB">
      <w:pPr>
        <w:spacing w:after="0" w:line="240" w:lineRule="auto"/>
        <w:rPr>
          <w:rFonts w:cs="Calibri"/>
          <w:b/>
          <w:bCs/>
        </w:rPr>
      </w:pPr>
    </w:p>
    <w:p w:rsidR="00EB0BEB" w:rsidRDefault="004A200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ПРЕДСЕДАТЕЛЬ СОВЕТА ДЕПУТАТОВ</w:t>
      </w:r>
    </w:p>
    <w:p w:rsidR="00EB0BEB" w:rsidRDefault="004A200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СТАРООСКОЛЬСКОГО ГОРОДСКОГО ОКРУГА</w:t>
      </w:r>
    </w:p>
    <w:p w:rsidR="00EB0BEB" w:rsidRDefault="00EB0BEB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B0BEB" w:rsidRDefault="004A200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/>
          <w:b/>
          <w:bCs/>
          <w:color w:val="000000"/>
          <w:sz w:val="34"/>
          <w:szCs w:val="34"/>
        </w:rPr>
        <w:t>ПОСТАНОВЛЕНИЕ</w:t>
      </w:r>
    </w:p>
    <w:p w:rsidR="00EB0BEB" w:rsidRDefault="00EB0B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B0BEB" w:rsidRDefault="00177920">
      <w:pPr>
        <w:widowControl w:val="0"/>
        <w:spacing w:after="0" w:line="240" w:lineRule="auto"/>
        <w:rPr>
          <w:rFonts w:ascii="Times New Roman" w:eastAsia="Lucida Sans Unicode" w:hAnsi="Times New Roman"/>
          <w:color w:val="000000"/>
          <w:sz w:val="26"/>
          <w:szCs w:val="26"/>
          <w:lang w:bidi="en-US"/>
        </w:rPr>
      </w:pP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«17</w:t>
      </w:r>
      <w:r w:rsidR="004A2009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» 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апреля</w:t>
      </w:r>
      <w:r w:rsidR="004A2009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2024 г.</w:t>
      </w:r>
      <w:r w:rsidR="004A2009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4A2009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4A2009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</w:r>
      <w:r w:rsidR="004A2009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ab/>
        <w:t xml:space="preserve">                                     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           </w:t>
      </w:r>
      <w:bookmarkStart w:id="0" w:name="_GoBack"/>
      <w:bookmarkEnd w:id="0"/>
      <w:r w:rsidR="004A2009"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 xml:space="preserve">№ </w:t>
      </w:r>
      <w:r>
        <w:rPr>
          <w:rFonts w:ascii="Times New Roman" w:eastAsia="Lucida Sans Unicode" w:hAnsi="Times New Roman"/>
          <w:color w:val="000000"/>
          <w:sz w:val="26"/>
          <w:szCs w:val="26"/>
          <w:lang w:bidi="en-US"/>
        </w:rPr>
        <w:t>29-01-03</w:t>
      </w:r>
    </w:p>
    <w:p w:rsidR="00EB0BEB" w:rsidRDefault="00EB0BEB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B0BEB" w:rsidRDefault="00EB0BEB">
      <w:pPr>
        <w:tabs>
          <w:tab w:val="left" w:pos="4536"/>
        </w:tabs>
        <w:spacing w:after="0" w:line="240" w:lineRule="auto"/>
        <w:ind w:right="4535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B0BEB" w:rsidRDefault="004A2009">
      <w:pPr>
        <w:spacing w:after="0" w:line="240" w:lineRule="auto"/>
        <w:ind w:right="4819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 назначении общественных обсуждений </w:t>
      </w:r>
      <w:r>
        <w:rPr>
          <w:rFonts w:ascii="Times New Roman" w:eastAsia="Times New Roman" w:hAnsi="Times New Roman"/>
          <w:b/>
          <w:spacing w:val="4"/>
          <w:sz w:val="26"/>
          <w:szCs w:val="26"/>
          <w:lang w:eastAsia="ru-RU"/>
        </w:rPr>
        <w:t>по вопросам градостроительной деятельности</w:t>
      </w:r>
    </w:p>
    <w:p w:rsidR="00EB0BEB" w:rsidRDefault="00EB0BEB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B0BEB" w:rsidRDefault="00EB0BEB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B0BEB" w:rsidRDefault="004A200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pacing w:val="-2"/>
          <w:sz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Порядком организации и проведения общественных обсуждений или публичных слушаний по вопросам градостроительной деятельности в Старооскольском городском округе Белгородской области, утвержденным решением Совета депутатов Старооскольского городского округа от 11 июля      2018 года № 122, руководствуясь Уставом Старооскольского городского округа Белгородской области</w:t>
      </w:r>
    </w:p>
    <w:p w:rsidR="00EB0BEB" w:rsidRDefault="00EB0BE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B0BEB" w:rsidRDefault="004A2009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 О С Т А Н О В Л Я Ю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</w:p>
    <w:p w:rsidR="00EB0BEB" w:rsidRDefault="00EB0BEB">
      <w:pPr>
        <w:spacing w:after="0" w:line="240" w:lineRule="auto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</w:p>
    <w:p w:rsidR="00EB0BEB" w:rsidRDefault="004A2009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Назначить общественные обсуждения по проектам решений:</w:t>
      </w:r>
    </w:p>
    <w:p w:rsidR="00EB0BEB" w:rsidRDefault="004A2009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1.1. О предоставлении разрешения на условно разрешенный вид использования земельного участка </w:t>
      </w:r>
      <w:bookmarkStart w:id="1" w:name="_Hlk152166645"/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с кадастровым номером </w:t>
      </w:r>
      <w:r>
        <w:rPr>
          <w:rFonts w:ascii="Times New Roman" w:hAnsi="Times New Roman"/>
          <w:color w:val="000000"/>
          <w:sz w:val="26"/>
          <w:szCs w:val="26"/>
          <w:lang w:bidi="ru-RU"/>
        </w:rPr>
        <w:t xml:space="preserve">31:06:0242001:21, расположенного по адресу: Российская Федерация, Белгородская область, Старооскольский городской округ, город Старый Оскол, микрорайон Зеленый Лог, земельный участок 6а </w:t>
      </w:r>
      <w:bookmarkEnd w:id="1"/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(приложение 1).</w:t>
      </w:r>
    </w:p>
    <w:p w:rsidR="00EB0BEB" w:rsidRDefault="004A2009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1.2</w:t>
      </w:r>
      <w:r>
        <w:rPr>
          <w:rFonts w:ascii="Times New Roman" w:eastAsia="Times New Roman" w:hAnsi="Times New Roman"/>
          <w:spacing w:val="4"/>
          <w:sz w:val="26"/>
          <w:szCs w:val="26"/>
          <w:highlight w:val="white"/>
          <w:lang w:eastAsia="ru-RU"/>
        </w:rPr>
        <w:t xml:space="preserve">. О предоставлении разрешения на отклонение от предельных параметров реконструкции объекта капитального строительства, расположенного на земельном участке с кадастровым номером </w:t>
      </w:r>
      <w:r>
        <w:rPr>
          <w:rFonts w:ascii="Times New Roman" w:hAnsi="Times New Roman"/>
          <w:color w:val="000000"/>
          <w:sz w:val="26"/>
          <w:szCs w:val="26"/>
          <w:highlight w:val="white"/>
          <w:lang w:bidi="ru-RU"/>
        </w:rPr>
        <w:t xml:space="preserve">31:06:0242001:21, по адресу: Российская Федерация, Белгородская область, Старооскольский городской округ, город Старый Оскол, микрорайон Зеленый Лог, земельный участок 6а </w:t>
      </w:r>
      <w:r>
        <w:rPr>
          <w:rFonts w:ascii="Times New Roman" w:eastAsia="Times New Roman" w:hAnsi="Times New Roman"/>
          <w:spacing w:val="4"/>
          <w:sz w:val="26"/>
          <w:szCs w:val="26"/>
          <w:highlight w:val="white"/>
          <w:lang w:eastAsia="ru-RU"/>
        </w:rPr>
        <w:t>(приложение 2).</w:t>
      </w:r>
    </w:p>
    <w:p w:rsidR="00EB0BEB" w:rsidRDefault="004A2009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Инициатор общественных обсуждений –</w:t>
      </w:r>
      <w:r>
        <w:rPr>
          <w:rFonts w:ascii="Times New Roman" w:hAnsi="Times New Roman"/>
          <w:sz w:val="26"/>
          <w:szCs w:val="26"/>
        </w:rPr>
        <w:t xml:space="preserve"> Фиц Инга Владимировна.</w:t>
      </w:r>
    </w:p>
    <w:p w:rsidR="00EB0BEB" w:rsidRDefault="004A20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Организатор общественных обсуждений – департамент имущественных и земельных отношений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администрации Старооскольского городского округа.</w:t>
      </w:r>
    </w:p>
    <w:p w:rsidR="00EB0BEB" w:rsidRDefault="004A200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Срок проведения общественных обсуждений – с</w:t>
      </w:r>
      <w:r w:rsidR="00A24B90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 </w:t>
      </w:r>
      <w:r w:rsidR="00A24B90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02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 </w:t>
      </w:r>
      <w:r w:rsidR="00A24B90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мая 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2024 года по </w:t>
      </w:r>
      <w:r w:rsidR="00A24B90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14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 мая 2024 года.</w:t>
      </w:r>
    </w:p>
    <w:p w:rsidR="00EB0BEB" w:rsidRDefault="004A2009">
      <w:pPr>
        <w:pStyle w:val="a3"/>
        <w:tabs>
          <w:tab w:val="left" w:pos="709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lastRenderedPageBreak/>
        <w:t xml:space="preserve">3. </w:t>
      </w:r>
      <w:r>
        <w:rPr>
          <w:rStyle w:val="blk"/>
          <w:rFonts w:ascii="Times New Roman" w:hAnsi="Times New Roman"/>
          <w:color w:val="000000"/>
          <w:sz w:val="26"/>
        </w:rPr>
        <w:t>Организатору общественных обсуждений обеспечить:</w:t>
      </w:r>
    </w:p>
    <w:p w:rsidR="00EB0BEB" w:rsidRDefault="004A2009">
      <w:pPr>
        <w:pStyle w:val="a3"/>
        <w:tabs>
          <w:tab w:val="left" w:pos="993"/>
        </w:tabs>
        <w:spacing w:after="0" w:line="240" w:lineRule="auto"/>
        <w:ind w:left="0" w:right="-1" w:firstLine="709"/>
        <w:jc w:val="both"/>
        <w:rPr>
          <w:rStyle w:val="blk"/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Style w:val="blk"/>
          <w:rFonts w:ascii="Times New Roman" w:hAnsi="Times New Roman"/>
          <w:color w:val="000000"/>
          <w:sz w:val="26"/>
        </w:rPr>
        <w:t>3.1. Подготовку и опубликование в установленный срок оповещений о начале общественных обсуждений в газете «Зори»;</w:t>
      </w:r>
    </w:p>
    <w:p w:rsidR="00EB0BEB" w:rsidRDefault="004A2009">
      <w:pPr>
        <w:pStyle w:val="afa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rStyle w:val="blk"/>
          <w:color w:val="000000"/>
          <w:sz w:val="26"/>
        </w:rPr>
        <w:t>3.2. Размещение проектов решений, указанных в пункт</w:t>
      </w:r>
      <w:r w:rsidR="0034729C">
        <w:rPr>
          <w:rStyle w:val="blk"/>
          <w:color w:val="000000"/>
          <w:sz w:val="26"/>
        </w:rPr>
        <w:t xml:space="preserve">е 1 </w:t>
      </w:r>
      <w:r>
        <w:rPr>
          <w:rStyle w:val="blk"/>
          <w:color w:val="000000"/>
          <w:sz w:val="26"/>
        </w:rPr>
        <w:t xml:space="preserve">настоящего постановления, </w:t>
      </w:r>
      <w:r w:rsidR="0034729C">
        <w:rPr>
          <w:rStyle w:val="blk"/>
          <w:color w:val="000000"/>
          <w:sz w:val="26"/>
        </w:rPr>
        <w:t>и информационных материалов к ни</w:t>
      </w:r>
      <w:r>
        <w:rPr>
          <w:rStyle w:val="blk"/>
          <w:color w:val="000000"/>
          <w:sz w:val="26"/>
        </w:rPr>
        <w:t xml:space="preserve">м </w:t>
      </w:r>
      <w:r>
        <w:rPr>
          <w:color w:val="000000"/>
          <w:spacing w:val="4"/>
          <w:sz w:val="26"/>
          <w:szCs w:val="26"/>
        </w:rPr>
        <w:t xml:space="preserve">на официальном сайте органов местного самоуправления Старооскольского городского округа http://www. oskolregion.gosuslugi.ru в информационно-телекоммуникационной сети «Интернет». </w:t>
      </w:r>
    </w:p>
    <w:p w:rsidR="00EB0BEB" w:rsidRDefault="004A2009">
      <w:pPr>
        <w:pStyle w:val="afa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4. Провести экспозиции:</w:t>
      </w:r>
    </w:p>
    <w:p w:rsidR="00EB0BEB" w:rsidRDefault="004A2009">
      <w:pPr>
        <w:pStyle w:val="afa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место проведения: </w:t>
      </w:r>
      <w:r>
        <w:rPr>
          <w:color w:val="000000"/>
          <w:sz w:val="26"/>
          <w:szCs w:val="26"/>
        </w:rPr>
        <w:t>Российская Федерация, Белгородская область, Старооскольский городской округ</w:t>
      </w:r>
      <w:r>
        <w:rPr>
          <w:color w:val="000000"/>
          <w:spacing w:val="4"/>
          <w:sz w:val="26"/>
          <w:szCs w:val="26"/>
        </w:rPr>
        <w:t>, город Старый Оскол, улица Ленина, дом 82, 1 этаж;</w:t>
      </w:r>
    </w:p>
    <w:p w:rsidR="00EB0BEB" w:rsidRDefault="004A2009">
      <w:pPr>
        <w:pStyle w:val="afa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 xml:space="preserve">дата открытия: </w:t>
      </w:r>
      <w:r w:rsidR="00A24B90">
        <w:rPr>
          <w:color w:val="000000"/>
          <w:spacing w:val="4"/>
          <w:sz w:val="26"/>
          <w:szCs w:val="26"/>
        </w:rPr>
        <w:t xml:space="preserve">02 мая </w:t>
      </w:r>
      <w:r>
        <w:rPr>
          <w:color w:val="000000"/>
          <w:spacing w:val="4"/>
          <w:sz w:val="26"/>
          <w:szCs w:val="26"/>
        </w:rPr>
        <w:t>2024 года;</w:t>
      </w:r>
    </w:p>
    <w:p w:rsidR="00EB0BEB" w:rsidRDefault="004A2009">
      <w:pPr>
        <w:pStyle w:val="afa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срок проведения: с</w:t>
      </w:r>
      <w:r w:rsidR="00A24B90">
        <w:rPr>
          <w:color w:val="000000"/>
          <w:spacing w:val="4"/>
          <w:sz w:val="26"/>
          <w:szCs w:val="26"/>
        </w:rPr>
        <w:t>о</w:t>
      </w:r>
      <w:r>
        <w:rPr>
          <w:color w:val="000000"/>
          <w:spacing w:val="4"/>
          <w:sz w:val="26"/>
          <w:szCs w:val="26"/>
        </w:rPr>
        <w:t xml:space="preserve"> </w:t>
      </w:r>
      <w:r w:rsidR="00A24B90">
        <w:rPr>
          <w:color w:val="000000"/>
          <w:spacing w:val="4"/>
          <w:sz w:val="26"/>
          <w:szCs w:val="26"/>
        </w:rPr>
        <w:t xml:space="preserve">02 мая </w:t>
      </w:r>
      <w:r>
        <w:rPr>
          <w:color w:val="000000"/>
          <w:spacing w:val="4"/>
          <w:sz w:val="26"/>
          <w:szCs w:val="26"/>
        </w:rPr>
        <w:t xml:space="preserve">2024 по </w:t>
      </w:r>
      <w:r w:rsidR="00A24B90">
        <w:rPr>
          <w:color w:val="000000"/>
          <w:spacing w:val="4"/>
          <w:sz w:val="26"/>
          <w:szCs w:val="26"/>
        </w:rPr>
        <w:t>14</w:t>
      </w:r>
      <w:r>
        <w:rPr>
          <w:color w:val="000000"/>
          <w:spacing w:val="4"/>
          <w:sz w:val="26"/>
          <w:szCs w:val="26"/>
        </w:rPr>
        <w:t xml:space="preserve"> мая 2024 года;</w:t>
      </w:r>
    </w:p>
    <w:p w:rsidR="00EB0BEB" w:rsidRDefault="004A2009">
      <w:pPr>
        <w:pStyle w:val="afa"/>
        <w:tabs>
          <w:tab w:val="left" w:pos="993"/>
        </w:tabs>
        <w:spacing w:before="0" w:beforeAutospacing="0" w:after="0" w:afterAutospacing="0"/>
        <w:ind w:firstLine="708"/>
        <w:jc w:val="both"/>
        <w:rPr>
          <w:color w:val="000000"/>
          <w:spacing w:val="4"/>
          <w:sz w:val="26"/>
          <w:szCs w:val="26"/>
        </w:rPr>
      </w:pPr>
      <w:r>
        <w:rPr>
          <w:color w:val="000000"/>
          <w:spacing w:val="4"/>
          <w:sz w:val="26"/>
          <w:szCs w:val="26"/>
        </w:rPr>
        <w:t>время посещения: ежедневно с 09 часов 00 минут до 13 часов 00 минут, кроме выходных (суббота, воскресенье)</w:t>
      </w:r>
      <w:r w:rsidR="0034729C">
        <w:rPr>
          <w:color w:val="000000"/>
          <w:spacing w:val="4"/>
          <w:sz w:val="26"/>
          <w:szCs w:val="26"/>
        </w:rPr>
        <w:t xml:space="preserve"> и нерабочих праздничных дней</w:t>
      </w:r>
      <w:r>
        <w:rPr>
          <w:color w:val="000000"/>
          <w:spacing w:val="4"/>
          <w:sz w:val="26"/>
          <w:szCs w:val="26"/>
        </w:rPr>
        <w:t>.</w:t>
      </w:r>
    </w:p>
    <w:p w:rsidR="00EB0BEB" w:rsidRDefault="004A200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5. Участники общественных обсуждений, прошедшие в установленном порядке идентификацию, имеют право вносить свои предложения и замечания по проект</w:t>
      </w:r>
      <w:r w:rsidR="0034729C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ам решений, указанны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м в пункте 1 настоящего постановления, в срок до                     </w:t>
      </w:r>
      <w:r w:rsidR="00A24B90"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>14</w:t>
      </w:r>
      <w:r>
        <w:rPr>
          <w:rFonts w:ascii="Times New Roman" w:eastAsia="Times New Roman" w:hAnsi="Times New Roman"/>
          <w:color w:val="000000"/>
          <w:spacing w:val="4"/>
          <w:sz w:val="26"/>
          <w:szCs w:val="26"/>
          <w:lang w:eastAsia="ru-RU"/>
        </w:rPr>
        <w:t xml:space="preserve"> мая 2024 года:</w:t>
      </w:r>
    </w:p>
    <w:p w:rsidR="00EB0BEB" w:rsidRDefault="004A200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на официальном сайте органов местного самоуправления Старооскольского городского округа </w:t>
      </w:r>
      <w:r>
        <w:rPr>
          <w:rFonts w:ascii="Times New Roman" w:hAnsi="Times New Roman"/>
          <w:color w:val="000000"/>
          <w:spacing w:val="4"/>
          <w:sz w:val="26"/>
          <w:szCs w:val="26"/>
        </w:rPr>
        <w:t xml:space="preserve">http://www. oskolregion.gosuslugi.ru 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в информационно-телекоммуникационной сети «Интернет» в подразделе «Общественные обсуждения» раздела «Деятельность»;</w:t>
      </w:r>
    </w:p>
    <w:p w:rsidR="00EB0BEB" w:rsidRDefault="004A200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в письменной форме по адресу: Российская Федерация, Белгородская область, Старооскольский городской округ, город Старый Оскол,                            улица Ленина, дом 82, а также в форме электронного документа на адрес электронной почты: </w:t>
      </w:r>
      <w:hyperlink r:id="rId8" w:history="1">
        <w:r>
          <w:rPr>
            <w:rFonts w:ascii="Times New Roman" w:eastAsia="Times New Roman" w:hAnsi="Times New Roman"/>
            <w:spacing w:val="4"/>
            <w:sz w:val="26"/>
            <w:szCs w:val="26"/>
            <w:lang w:eastAsia="ru-RU"/>
          </w:rPr>
          <w:t>genplan-sgo@yandex.ru</w:t>
        </w:r>
      </w:hyperlink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на имя организатора общественных обсуждений;</w:t>
      </w:r>
    </w:p>
    <w:p w:rsidR="00EB0BEB" w:rsidRDefault="004A200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4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посредством записи в журнал</w:t>
      </w:r>
      <w:r w:rsidR="00A24B90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ах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 учета посетителей экспозици</w:t>
      </w:r>
      <w:r w:rsidR="0034729C"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й</w:t>
      </w: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 xml:space="preserve">. </w:t>
      </w:r>
    </w:p>
    <w:p w:rsidR="00EB0BEB" w:rsidRDefault="004A200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Lucida Sans Unicode" w:hAnsi="Times New Roman"/>
          <w:sz w:val="26"/>
          <w:szCs w:val="26"/>
          <w:lang w:eastAsia="hi-IN" w:bidi="hi-IN"/>
        </w:rPr>
      </w:pPr>
      <w:r>
        <w:rPr>
          <w:rFonts w:ascii="Times New Roman" w:eastAsia="Times New Roman" w:hAnsi="Times New Roman"/>
          <w:spacing w:val="4"/>
          <w:sz w:val="26"/>
          <w:szCs w:val="26"/>
          <w:lang w:eastAsia="ru-RU"/>
        </w:rPr>
        <w:t>6</w:t>
      </w:r>
      <w:r>
        <w:rPr>
          <w:rFonts w:ascii="Times New Roman" w:hAnsi="Times New Roman"/>
          <w:spacing w:val="4"/>
          <w:sz w:val="26"/>
          <w:szCs w:val="26"/>
        </w:rPr>
        <w:t xml:space="preserve">. Опубликовать настоящее постановление в газете «Зори» </w:t>
      </w:r>
      <w:r>
        <w:rPr>
          <w:rFonts w:ascii="Times New Roman" w:eastAsia="Lucida Sans Unicode" w:hAnsi="Times New Roman"/>
          <w:sz w:val="26"/>
          <w:szCs w:val="26"/>
          <w:lang w:eastAsia="hi-IN" w:bidi="hi-IN"/>
        </w:rPr>
        <w:t>и разместить на официальном сайте органов местного самоуправления Старооскольского городского округа в информационно-телекоммуникационной сети «Интернет».</w:t>
      </w:r>
    </w:p>
    <w:p w:rsidR="00EB0BEB" w:rsidRDefault="004A2009">
      <w:pPr>
        <w:pStyle w:val="afa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4"/>
          <w:sz w:val="26"/>
          <w:szCs w:val="26"/>
        </w:rPr>
      </w:pPr>
      <w:r>
        <w:rPr>
          <w:spacing w:val="4"/>
          <w:sz w:val="26"/>
          <w:szCs w:val="26"/>
        </w:rPr>
        <w:t>7. Настоящее постановление вступает в силу со дня его подписания.</w:t>
      </w:r>
    </w:p>
    <w:p w:rsidR="00EB0BEB" w:rsidRDefault="00EB0BEB">
      <w:pPr>
        <w:pStyle w:val="afa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EB0BEB" w:rsidRDefault="00EB0BEB">
      <w:pPr>
        <w:pStyle w:val="afa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EB0BEB" w:rsidRDefault="00EB0BEB">
      <w:pPr>
        <w:pStyle w:val="afa"/>
        <w:tabs>
          <w:tab w:val="left" w:pos="993"/>
        </w:tabs>
        <w:spacing w:before="0" w:beforeAutospacing="0" w:after="0" w:afterAutospacing="0"/>
        <w:jc w:val="both"/>
        <w:rPr>
          <w:sz w:val="26"/>
          <w:szCs w:val="26"/>
        </w:rPr>
      </w:pPr>
    </w:p>
    <w:p w:rsidR="00EB0BEB" w:rsidRDefault="004A2009">
      <w:pPr>
        <w:tabs>
          <w:tab w:val="left" w:pos="9540"/>
        </w:tabs>
        <w:spacing w:after="0" w:line="240" w:lineRule="auto"/>
        <w:ind w:right="-186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 xml:space="preserve">Председатель Совета депутатов </w:t>
      </w:r>
    </w:p>
    <w:p w:rsidR="00EB0BEB" w:rsidRDefault="004A2009">
      <w:pPr>
        <w:tabs>
          <w:tab w:val="left" w:pos="9356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ar-SA"/>
        </w:rPr>
        <w:t>Старооскольского городского округа                                                 Т.И. Карпачева</w:t>
      </w:r>
    </w:p>
    <w:sectPr w:rsidR="00EB0BEB" w:rsidSect="00EE6621">
      <w:headerReference w:type="default" r:id="rId9"/>
      <w:pgSz w:w="11907" w:h="16840"/>
      <w:pgMar w:top="1134" w:right="737" w:bottom="1134" w:left="170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EB9" w:rsidRDefault="008D4EB9">
      <w:pPr>
        <w:spacing w:after="0" w:line="240" w:lineRule="auto"/>
      </w:pPr>
      <w:r>
        <w:separator/>
      </w:r>
    </w:p>
  </w:endnote>
  <w:endnote w:type="continuationSeparator" w:id="0">
    <w:p w:rsidR="008D4EB9" w:rsidRDefault="008D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ucida Sans Unicode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EB9" w:rsidRDefault="008D4EB9">
      <w:pPr>
        <w:spacing w:after="0" w:line="240" w:lineRule="auto"/>
      </w:pPr>
      <w:r>
        <w:separator/>
      </w:r>
    </w:p>
  </w:footnote>
  <w:footnote w:type="continuationSeparator" w:id="0">
    <w:p w:rsidR="008D4EB9" w:rsidRDefault="008D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BEB" w:rsidRDefault="004A2009">
    <w:pPr>
      <w:pStyle w:val="ab"/>
      <w:jc w:val="center"/>
    </w:pPr>
    <w:r>
      <w:rPr>
        <w:rFonts w:ascii="Times New Roman" w:hAnsi="Times New Roman"/>
        <w:sz w:val="26"/>
        <w:szCs w:val="26"/>
      </w:rPr>
      <w:fldChar w:fldCharType="begin"/>
    </w:r>
    <w:r>
      <w:rPr>
        <w:rFonts w:ascii="Times New Roman" w:hAnsi="Times New Roman"/>
        <w:sz w:val="26"/>
        <w:szCs w:val="26"/>
      </w:rPr>
      <w:instrText xml:space="preserve"> PAGE   \* MERGEFORMAT </w:instrText>
    </w:r>
    <w:r>
      <w:rPr>
        <w:rFonts w:ascii="Times New Roman" w:hAnsi="Times New Roman"/>
        <w:sz w:val="26"/>
        <w:szCs w:val="26"/>
      </w:rPr>
      <w:fldChar w:fldCharType="separate"/>
    </w:r>
    <w:r w:rsidR="00177920">
      <w:rPr>
        <w:rFonts w:ascii="Times New Roman" w:hAnsi="Times New Roman"/>
        <w:noProof/>
        <w:sz w:val="26"/>
        <w:szCs w:val="26"/>
      </w:rPr>
      <w:t>2</w:t>
    </w:r>
    <w:r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47521"/>
    <w:multiLevelType w:val="multilevel"/>
    <w:tmpl w:val="7D443372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1" w15:restartNumberingAfterBreak="0">
    <w:nsid w:val="13A01E7A"/>
    <w:multiLevelType w:val="multilevel"/>
    <w:tmpl w:val="DAF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14094583"/>
    <w:multiLevelType w:val="multilevel"/>
    <w:tmpl w:val="FCACFA9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1425" w:hanging="720"/>
      </w:pPr>
    </w:lvl>
    <w:lvl w:ilvl="3">
      <w:start w:val="1"/>
      <w:numFmt w:val="decimal"/>
      <w:lvlText w:val="%1.%2.%3.%4."/>
      <w:lvlJc w:val="left"/>
      <w:pPr>
        <w:ind w:left="1785" w:hanging="1080"/>
      </w:pPr>
    </w:lvl>
    <w:lvl w:ilvl="4">
      <w:start w:val="1"/>
      <w:numFmt w:val="decimal"/>
      <w:lvlText w:val="%1.%2.%3.%4.%5."/>
      <w:lvlJc w:val="left"/>
      <w:pPr>
        <w:ind w:left="1785" w:hanging="1080"/>
      </w:pPr>
    </w:lvl>
    <w:lvl w:ilvl="5">
      <w:start w:val="1"/>
      <w:numFmt w:val="decimal"/>
      <w:lvlText w:val="%1.%2.%3.%4.%5.%6."/>
      <w:lvlJc w:val="left"/>
      <w:pPr>
        <w:ind w:left="2145" w:hanging="1440"/>
      </w:pPr>
    </w:lvl>
    <w:lvl w:ilvl="6">
      <w:start w:val="1"/>
      <w:numFmt w:val="decimal"/>
      <w:lvlText w:val="%1.%2.%3.%4.%5.%6.%7."/>
      <w:lvlJc w:val="left"/>
      <w:pPr>
        <w:ind w:left="2145" w:hanging="1440"/>
      </w:pPr>
    </w:lvl>
    <w:lvl w:ilvl="7">
      <w:start w:val="1"/>
      <w:numFmt w:val="decimal"/>
      <w:lvlText w:val="%1.%2.%3.%4.%5.%6.%7.%8."/>
      <w:lvlJc w:val="left"/>
      <w:pPr>
        <w:ind w:left="2505" w:hanging="1800"/>
      </w:pPr>
    </w:lvl>
    <w:lvl w:ilvl="8">
      <w:start w:val="1"/>
      <w:numFmt w:val="decimal"/>
      <w:lvlText w:val="%1.%2.%3.%4.%5.%6.%7.%8.%9."/>
      <w:lvlJc w:val="left"/>
      <w:pPr>
        <w:ind w:left="2865" w:hanging="2160"/>
      </w:pPr>
    </w:lvl>
  </w:abstractNum>
  <w:abstractNum w:abstractNumId="3" w15:restartNumberingAfterBreak="0">
    <w:nsid w:val="15A93405"/>
    <w:multiLevelType w:val="multilevel"/>
    <w:tmpl w:val="A674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168E0A20"/>
    <w:multiLevelType w:val="multilevel"/>
    <w:tmpl w:val="542A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A6B2A26"/>
    <w:multiLevelType w:val="multilevel"/>
    <w:tmpl w:val="510A8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015711"/>
    <w:multiLevelType w:val="multilevel"/>
    <w:tmpl w:val="C4D6E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2B2F6FED"/>
    <w:multiLevelType w:val="multilevel"/>
    <w:tmpl w:val="6DCCA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4197E"/>
    <w:multiLevelType w:val="multilevel"/>
    <w:tmpl w:val="7C90F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9A5CDA"/>
    <w:multiLevelType w:val="multilevel"/>
    <w:tmpl w:val="AD2A95A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0" w15:restartNumberingAfterBreak="0">
    <w:nsid w:val="41C153A5"/>
    <w:multiLevelType w:val="multilevel"/>
    <w:tmpl w:val="5EE872C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1" w15:restartNumberingAfterBreak="0">
    <w:nsid w:val="44EB3419"/>
    <w:multiLevelType w:val="multilevel"/>
    <w:tmpl w:val="E640A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0153E9"/>
    <w:multiLevelType w:val="multilevel"/>
    <w:tmpl w:val="951E1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FB7C00"/>
    <w:multiLevelType w:val="multilevel"/>
    <w:tmpl w:val="C388B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33417D"/>
    <w:multiLevelType w:val="multilevel"/>
    <w:tmpl w:val="565EE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694F3EB0"/>
    <w:multiLevelType w:val="multilevel"/>
    <w:tmpl w:val="7440151C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"/>
      <w:lvlJc w:val="left"/>
      <w:pPr>
        <w:ind w:left="1913" w:hanging="49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066" w:hanging="1080"/>
      </w:pPr>
    </w:lvl>
    <w:lvl w:ilvl="4">
      <w:start w:val="1"/>
      <w:numFmt w:val="decimal"/>
      <w:lvlText w:val="%1.%2.%3.%4.%5"/>
      <w:lvlJc w:val="left"/>
      <w:pPr>
        <w:ind w:left="3350" w:hanging="1080"/>
      </w:pPr>
    </w:lvl>
    <w:lvl w:ilvl="5">
      <w:start w:val="1"/>
      <w:numFmt w:val="decimal"/>
      <w:lvlText w:val="%1.%2.%3.%4.%5.%6"/>
      <w:lvlJc w:val="left"/>
      <w:pPr>
        <w:ind w:left="3994" w:hanging="1440"/>
      </w:pPr>
    </w:lvl>
    <w:lvl w:ilvl="6">
      <w:start w:val="1"/>
      <w:numFmt w:val="decimal"/>
      <w:lvlText w:val="%1.%2.%3.%4.%5.%6.%7"/>
      <w:lvlJc w:val="left"/>
      <w:pPr>
        <w:ind w:left="4278" w:hanging="1440"/>
      </w:pPr>
    </w:lvl>
    <w:lvl w:ilvl="7">
      <w:start w:val="1"/>
      <w:numFmt w:val="decimal"/>
      <w:lvlText w:val="%1.%2.%3.%4.%5.%6.%7.%8"/>
      <w:lvlJc w:val="left"/>
      <w:pPr>
        <w:ind w:left="4922" w:hanging="1800"/>
      </w:pPr>
    </w:lvl>
    <w:lvl w:ilvl="8">
      <w:start w:val="1"/>
      <w:numFmt w:val="decimal"/>
      <w:lvlText w:val="%1.%2.%3.%4.%5.%6.%7.%8.%9"/>
      <w:lvlJc w:val="left"/>
      <w:pPr>
        <w:ind w:left="5206" w:hanging="1800"/>
      </w:pPr>
    </w:lvl>
  </w:abstractNum>
  <w:abstractNum w:abstractNumId="16" w15:restartNumberingAfterBreak="0">
    <w:nsid w:val="6E405DE9"/>
    <w:multiLevelType w:val="multilevel"/>
    <w:tmpl w:val="E7182E7A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 w15:restartNumberingAfterBreak="0">
    <w:nsid w:val="6EB6129F"/>
    <w:multiLevelType w:val="multilevel"/>
    <w:tmpl w:val="00FE5918"/>
    <w:lvl w:ilvl="0">
      <w:start w:val="1"/>
      <w:numFmt w:val="decimal"/>
      <w:lvlText w:val="%1."/>
      <w:lvlJc w:val="left"/>
      <w:pPr>
        <w:ind w:left="248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2873" w:hanging="390"/>
      </w:pPr>
    </w:lvl>
    <w:lvl w:ilvl="2">
      <w:start w:val="1"/>
      <w:numFmt w:val="decimal"/>
      <w:lvlText w:val="%1.%2.%3"/>
      <w:lvlJc w:val="left"/>
      <w:pPr>
        <w:ind w:left="3563" w:hanging="720"/>
      </w:pPr>
    </w:lvl>
    <w:lvl w:ilvl="3">
      <w:start w:val="1"/>
      <w:numFmt w:val="decimal"/>
      <w:lvlText w:val="%1.%2.%3.%4"/>
      <w:lvlJc w:val="left"/>
      <w:pPr>
        <w:ind w:left="4283" w:hanging="1080"/>
      </w:pPr>
    </w:lvl>
    <w:lvl w:ilvl="4">
      <w:start w:val="1"/>
      <w:numFmt w:val="decimal"/>
      <w:lvlText w:val="%1.%2.%3.%4.%5"/>
      <w:lvlJc w:val="left"/>
      <w:pPr>
        <w:ind w:left="4643" w:hanging="1080"/>
      </w:pPr>
    </w:lvl>
    <w:lvl w:ilvl="5">
      <w:start w:val="1"/>
      <w:numFmt w:val="decimal"/>
      <w:lvlText w:val="%1.%2.%3.%4.%5.%6"/>
      <w:lvlJc w:val="left"/>
      <w:pPr>
        <w:ind w:left="5363" w:hanging="1440"/>
      </w:pPr>
    </w:lvl>
    <w:lvl w:ilvl="6">
      <w:start w:val="1"/>
      <w:numFmt w:val="decimal"/>
      <w:lvlText w:val="%1.%2.%3.%4.%5.%6.%7"/>
      <w:lvlJc w:val="left"/>
      <w:pPr>
        <w:ind w:left="5723" w:hanging="1440"/>
      </w:pPr>
    </w:lvl>
    <w:lvl w:ilvl="7">
      <w:start w:val="1"/>
      <w:numFmt w:val="decimal"/>
      <w:lvlText w:val="%1.%2.%3.%4.%5.%6.%7.%8"/>
      <w:lvlJc w:val="left"/>
      <w:pPr>
        <w:ind w:left="6443" w:hanging="1800"/>
      </w:pPr>
    </w:lvl>
    <w:lvl w:ilvl="8">
      <w:start w:val="1"/>
      <w:numFmt w:val="decimal"/>
      <w:lvlText w:val="%1.%2.%3.%4.%5.%6.%7.%8.%9"/>
      <w:lvlJc w:val="left"/>
      <w:pPr>
        <w:ind w:left="6803" w:hanging="1800"/>
      </w:pPr>
    </w:lvl>
  </w:abstractNum>
  <w:abstractNum w:abstractNumId="18" w15:restartNumberingAfterBreak="0">
    <w:nsid w:val="741217C8"/>
    <w:multiLevelType w:val="multilevel"/>
    <w:tmpl w:val="F1DC48B6"/>
    <w:lvl w:ilvl="0">
      <w:start w:val="6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53012BB"/>
    <w:multiLevelType w:val="multilevel"/>
    <w:tmpl w:val="9C62EACC"/>
    <w:lvl w:ilvl="0">
      <w:start w:val="4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9FC1C59"/>
    <w:multiLevelType w:val="multilevel"/>
    <w:tmpl w:val="7E9E01B8"/>
    <w:lvl w:ilvl="0">
      <w:start w:val="1"/>
      <w:numFmt w:val="decimal"/>
      <w:lvlText w:val="%1."/>
      <w:lvlJc w:val="left"/>
      <w:pPr>
        <w:ind w:left="248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2873" w:hanging="390"/>
      </w:pPr>
    </w:lvl>
    <w:lvl w:ilvl="2">
      <w:start w:val="1"/>
      <w:numFmt w:val="decimal"/>
      <w:lvlText w:val="%1.%2.%3"/>
      <w:lvlJc w:val="left"/>
      <w:pPr>
        <w:ind w:left="3563" w:hanging="720"/>
      </w:pPr>
    </w:lvl>
    <w:lvl w:ilvl="3">
      <w:start w:val="1"/>
      <w:numFmt w:val="decimal"/>
      <w:lvlText w:val="%1.%2.%3.%4"/>
      <w:lvlJc w:val="left"/>
      <w:pPr>
        <w:ind w:left="4283" w:hanging="1080"/>
      </w:pPr>
    </w:lvl>
    <w:lvl w:ilvl="4">
      <w:start w:val="1"/>
      <w:numFmt w:val="decimal"/>
      <w:lvlText w:val="%1.%2.%3.%4.%5"/>
      <w:lvlJc w:val="left"/>
      <w:pPr>
        <w:ind w:left="4643" w:hanging="1080"/>
      </w:pPr>
    </w:lvl>
    <w:lvl w:ilvl="5">
      <w:start w:val="1"/>
      <w:numFmt w:val="decimal"/>
      <w:lvlText w:val="%1.%2.%3.%4.%5.%6"/>
      <w:lvlJc w:val="left"/>
      <w:pPr>
        <w:ind w:left="5363" w:hanging="1440"/>
      </w:pPr>
    </w:lvl>
    <w:lvl w:ilvl="6">
      <w:start w:val="1"/>
      <w:numFmt w:val="decimal"/>
      <w:lvlText w:val="%1.%2.%3.%4.%5.%6.%7"/>
      <w:lvlJc w:val="left"/>
      <w:pPr>
        <w:ind w:left="5723" w:hanging="1440"/>
      </w:pPr>
    </w:lvl>
    <w:lvl w:ilvl="7">
      <w:start w:val="1"/>
      <w:numFmt w:val="decimal"/>
      <w:lvlText w:val="%1.%2.%3.%4.%5.%6.%7.%8"/>
      <w:lvlJc w:val="left"/>
      <w:pPr>
        <w:ind w:left="6443" w:hanging="1800"/>
      </w:pPr>
    </w:lvl>
    <w:lvl w:ilvl="8">
      <w:start w:val="1"/>
      <w:numFmt w:val="decimal"/>
      <w:lvlText w:val="%1.%2.%3.%4.%5.%6.%7.%8.%9"/>
      <w:lvlJc w:val="left"/>
      <w:pPr>
        <w:ind w:left="6803" w:hanging="1800"/>
      </w:pPr>
    </w:lvl>
  </w:abstractNum>
  <w:abstractNum w:abstractNumId="21" w15:restartNumberingAfterBreak="0">
    <w:nsid w:val="7AF01FE2"/>
    <w:multiLevelType w:val="multilevel"/>
    <w:tmpl w:val="A30EC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3D1F30"/>
    <w:multiLevelType w:val="multilevel"/>
    <w:tmpl w:val="4756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2"/>
  </w:num>
  <w:num w:numId="2">
    <w:abstractNumId w:val="13"/>
  </w:num>
  <w:num w:numId="3">
    <w:abstractNumId w:val="11"/>
  </w:num>
  <w:num w:numId="4">
    <w:abstractNumId w:val="19"/>
  </w:num>
  <w:num w:numId="5">
    <w:abstractNumId w:val="12"/>
  </w:num>
  <w:num w:numId="6">
    <w:abstractNumId w:val="8"/>
  </w:num>
  <w:num w:numId="7">
    <w:abstractNumId w:val="21"/>
  </w:num>
  <w:num w:numId="8">
    <w:abstractNumId w:val="4"/>
  </w:num>
  <w:num w:numId="9">
    <w:abstractNumId w:val="6"/>
  </w:num>
  <w:num w:numId="10">
    <w:abstractNumId w:val="3"/>
  </w:num>
  <w:num w:numId="11">
    <w:abstractNumId w:val="14"/>
  </w:num>
  <w:num w:numId="12">
    <w:abstractNumId w:val="1"/>
  </w:num>
  <w:num w:numId="13">
    <w:abstractNumId w:val="5"/>
  </w:num>
  <w:num w:numId="14">
    <w:abstractNumId w:val="9"/>
  </w:num>
  <w:num w:numId="15">
    <w:abstractNumId w:val="15"/>
  </w:num>
  <w:num w:numId="16">
    <w:abstractNumId w:val="10"/>
  </w:num>
  <w:num w:numId="17">
    <w:abstractNumId w:val="18"/>
  </w:num>
  <w:num w:numId="18">
    <w:abstractNumId w:val="7"/>
  </w:num>
  <w:num w:numId="19">
    <w:abstractNumId w:val="0"/>
  </w:num>
  <w:num w:numId="20">
    <w:abstractNumId w:val="2"/>
  </w:num>
  <w:num w:numId="21">
    <w:abstractNumId w:val="17"/>
  </w:num>
  <w:num w:numId="22">
    <w:abstractNumId w:val="1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0BEB"/>
    <w:rsid w:val="00177920"/>
    <w:rsid w:val="002339C4"/>
    <w:rsid w:val="0034729C"/>
    <w:rsid w:val="004A2009"/>
    <w:rsid w:val="008D4EB9"/>
    <w:rsid w:val="00A24B90"/>
    <w:rsid w:val="00EB0BEB"/>
    <w:rsid w:val="00EE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8D961A"/>
  <w15:docId w15:val="{CEAC01EC-C74A-4138-82C9-A8DB45464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b-headerbuttons">
    <w:name w:val="b-header__buttons"/>
    <w:basedOn w:val="a0"/>
  </w:style>
  <w:style w:type="character" w:customStyle="1" w:styleId="b-buttoninner">
    <w:name w:val="b-button__inner"/>
    <w:basedOn w:val="a0"/>
  </w:style>
  <w:style w:type="character" w:customStyle="1" w:styleId="b-buttontext">
    <w:name w:val="b-button__text"/>
    <w:basedOn w:val="a0"/>
  </w:style>
  <w:style w:type="character" w:customStyle="1" w:styleId="b-headertitle">
    <w:name w:val="b-header__title"/>
    <w:basedOn w:val="a0"/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0">
    <w:name w:val="z-Начало формы Знак"/>
    <w:link w:val="z-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en-US" w:eastAsia="ru-RU"/>
    </w:rPr>
  </w:style>
  <w:style w:type="character" w:customStyle="1" w:styleId="z-2">
    <w:name w:val="z-Конец формы Знак"/>
    <w:link w:val="z-1"/>
    <w:uiPriority w:val="99"/>
    <w:semiHidden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d">
    <w:name w:val="Strong"/>
    <w:uiPriority w:val="22"/>
    <w:qFormat/>
    <w:rPr>
      <w:b/>
      <w:bCs/>
    </w:rPr>
  </w:style>
  <w:style w:type="character" w:customStyle="1" w:styleId="blk">
    <w:name w:val="blk"/>
    <w:basedOn w:val="a0"/>
  </w:style>
  <w:style w:type="paragraph" w:customStyle="1" w:styleId="Standard">
    <w:name w:val="Standard"/>
    <w:rPr>
      <w:rFonts w:ascii="Times New Roman" w:eastAsia="Times New Roman" w:hAnsi="Times New Roman"/>
      <w:sz w:val="24"/>
      <w:szCs w:val="24"/>
      <w:lang w:eastAsia="zh-CN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character" w:customStyle="1" w:styleId="aff3">
    <w:name w:val="Неразрешенное упоминание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nplan-sgo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2024-04-15T14:53:00Z</cp:lastPrinted>
  <dcterms:created xsi:type="dcterms:W3CDTF">2024-04-15T14:59:00Z</dcterms:created>
  <dcterms:modified xsi:type="dcterms:W3CDTF">2024-04-17T07:49:00Z</dcterms:modified>
  <cp:version>1048576</cp:version>
</cp:coreProperties>
</file>